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15" w:rsidRPr="00A443F7" w:rsidRDefault="00D619BA" w:rsidP="002A1815">
      <w:pPr>
        <w:spacing w:line="276" w:lineRule="auto"/>
        <w:jc w:val="both"/>
        <w:rPr>
          <w:b/>
        </w:rPr>
      </w:pPr>
      <w:r>
        <w:rPr>
          <w:b/>
        </w:rPr>
        <w:t xml:space="preserve">Az </w:t>
      </w:r>
      <w:r w:rsidRPr="00D619BA">
        <w:rPr>
          <w:b/>
        </w:rPr>
        <w:t>MKIK kereskedelmi ügyletekhez szükséges n</w:t>
      </w:r>
      <w:r>
        <w:rPr>
          <w:b/>
        </w:rPr>
        <w:t xml:space="preserve">emzetközi okmányok felülhitelesítéséhez kötődő tevékenységében bekövetkezett változások </w:t>
      </w:r>
    </w:p>
    <w:p w:rsidR="00C94CE5" w:rsidRPr="00A443F7" w:rsidRDefault="00C94CE5" w:rsidP="002A1815">
      <w:pPr>
        <w:spacing w:line="276" w:lineRule="auto"/>
        <w:jc w:val="both"/>
      </w:pPr>
    </w:p>
    <w:p w:rsidR="00EE0C4A" w:rsidRPr="00A443F7" w:rsidRDefault="00D619BA" w:rsidP="00A443F7">
      <w:pPr>
        <w:spacing w:line="276" w:lineRule="auto"/>
        <w:contextualSpacing/>
        <w:jc w:val="both"/>
      </w:pPr>
      <w:r>
        <w:t>A</w:t>
      </w:r>
      <w:r w:rsidR="00EE0C4A" w:rsidRPr="00A443F7">
        <w:t>z Exportfejlesztési Koordinációs Főosztá</w:t>
      </w:r>
      <w:bookmarkStart w:id="0" w:name="_GoBack"/>
      <w:bookmarkEnd w:id="0"/>
      <w:r w:rsidR="00EE0C4A" w:rsidRPr="00A443F7">
        <w:t xml:space="preserve">ly </w:t>
      </w:r>
      <w:r w:rsidR="00FB62AC" w:rsidRPr="00A443F7">
        <w:t xml:space="preserve">az alábbiakban ad </w:t>
      </w:r>
      <w:r w:rsidR="0065494C" w:rsidRPr="00A443F7">
        <w:t xml:space="preserve">tájékoztatást </w:t>
      </w:r>
      <w:r w:rsidR="00FB62AC" w:rsidRPr="00A443F7">
        <w:t xml:space="preserve">az MKIK által a koronavírusra tekintettel hozott </w:t>
      </w:r>
      <w:r w:rsidR="00053058" w:rsidRPr="00A443F7">
        <w:t>intézkedésekről a kereskedelmi ügyletekhez szükséges nemzetközi okmányok</w:t>
      </w:r>
      <w:r w:rsidR="00EC4972" w:rsidRPr="00A443F7">
        <w:t xml:space="preserve"> tekintetében. </w:t>
      </w: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  <w:r w:rsidRPr="00A443F7">
        <w:rPr>
          <w:color w:val="000000"/>
        </w:rPr>
        <w:t xml:space="preserve">Az MKIK honlapján a </w:t>
      </w:r>
      <w:r w:rsidRPr="00A443F7">
        <w:rPr>
          <w:i/>
          <w:iCs/>
          <w:color w:val="000000"/>
        </w:rPr>
        <w:t>Kereskedelmi okmányok hitelesítése</w:t>
      </w:r>
      <w:r w:rsidRPr="00A443F7">
        <w:rPr>
          <w:color w:val="000000"/>
        </w:rPr>
        <w:t xml:space="preserve"> </w:t>
      </w:r>
      <w:hyperlink r:id="rId8" w:history="1">
        <w:r w:rsidRPr="00A443F7">
          <w:rPr>
            <w:rStyle w:val="Hiperhivatkozs"/>
          </w:rPr>
          <w:t>menüpontb</w:t>
        </w:r>
        <w:r w:rsidRPr="00A443F7">
          <w:rPr>
            <w:rStyle w:val="Hiperhivatkozs"/>
          </w:rPr>
          <w:t>a</w:t>
        </w:r>
        <w:r w:rsidRPr="00A443F7">
          <w:rPr>
            <w:rStyle w:val="Hiperhivatkozs"/>
          </w:rPr>
          <w:t>n</w:t>
        </w:r>
      </w:hyperlink>
      <w:r w:rsidRPr="00A443F7">
        <w:rPr>
          <w:color w:val="000000"/>
        </w:rPr>
        <w:t xml:space="preserve"> is megtalálható a tájékoztatásuk az okmányhitelesítés jelenlegi alakulásáról. </w:t>
      </w:r>
    </w:p>
    <w:p w:rsidR="00EC4972" w:rsidRPr="00A443F7" w:rsidRDefault="00EC4972" w:rsidP="00A443F7">
      <w:pPr>
        <w:spacing w:line="276" w:lineRule="auto"/>
        <w:contextualSpacing/>
        <w:jc w:val="both"/>
      </w:pPr>
    </w:p>
    <w:p w:rsidR="00EC4972" w:rsidRPr="00A443F7" w:rsidRDefault="00EC4972" w:rsidP="00A443F7">
      <w:pPr>
        <w:spacing w:line="276" w:lineRule="auto"/>
        <w:ind w:right="-6"/>
        <w:contextualSpacing/>
        <w:jc w:val="both"/>
        <w:rPr>
          <w:lang w:eastAsia="en-US"/>
        </w:rPr>
      </w:pPr>
      <w:r w:rsidRPr="00A443F7">
        <w:t>A Magyar Kereskedelmi és Iparkamara (MKIK) vezetőségének döntése értelmében, a koronavírus terjedésének visszaszorítása érdekében az MKIK okmányhitelesítési irodájában a személyes ügyfélfogadás – visszavonásig – szünetel.</w:t>
      </w: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  <w:r w:rsidRPr="00A443F7">
        <w:rPr>
          <w:color w:val="000000"/>
        </w:rPr>
        <w:t>Halaszthatatlan esetben előzetes egyeztetés után tudják biztosítani az MKIK-ra tartozó okmányok hitelesítését. Ilyen jellegű okmányhitelesítési kérés eddig még nem érkezett, de sürgősségtől függően, előzetes egyeztetés után, postán vagy személyesen tudná átadni az ügyfél a hitelesítendő iratot, és úgy is kaphatja vissza azt.</w:t>
      </w: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  <w:r w:rsidRPr="00A443F7">
        <w:rPr>
          <w:color w:val="000000"/>
        </w:rPr>
        <w:t xml:space="preserve">A vis maior igazolások kiállítására szintén érvényes, hogy a személyes ügyfélfogadás szünetel. Az ügy egyeztetése, kérelem beérkezése után lehetséges az igazolás kiadása. Ebben az esetben megoldható az eredeti igazolás </w:t>
      </w:r>
      <w:proofErr w:type="spellStart"/>
      <w:r w:rsidRPr="00A443F7">
        <w:rPr>
          <w:color w:val="000000"/>
        </w:rPr>
        <w:t>beszkennelt</w:t>
      </w:r>
      <w:proofErr w:type="spellEnd"/>
      <w:r w:rsidRPr="00A443F7">
        <w:rPr>
          <w:color w:val="000000"/>
        </w:rPr>
        <w:t xml:space="preserve"> változatának a megküldése e-mailen és/vagy postán.</w:t>
      </w: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  <w:r w:rsidRPr="00A443F7">
        <w:rPr>
          <w:color w:val="000000"/>
        </w:rPr>
        <w:t xml:space="preserve">Tekintettel arra, hogy az áruforgalom nem áll le, a területi kamarák szintén végzik az okmányhitelesítést területi kamaránként változó ügyfélfogadási renddel: rövidített </w:t>
      </w:r>
      <w:proofErr w:type="spellStart"/>
      <w:r w:rsidRPr="00A443F7">
        <w:rPr>
          <w:color w:val="000000"/>
        </w:rPr>
        <w:t>nyitvatartással</w:t>
      </w:r>
      <w:proofErr w:type="spellEnd"/>
      <w:r w:rsidRPr="00A443F7">
        <w:rPr>
          <w:color w:val="000000"/>
        </w:rPr>
        <w:t xml:space="preserve">, vagy csak bizonyos napokon végzik az okmányhitelesítést, vagy otthonról </w:t>
      </w:r>
      <w:proofErr w:type="gramStart"/>
      <w:r w:rsidRPr="00A443F7">
        <w:rPr>
          <w:color w:val="000000"/>
        </w:rPr>
        <w:t>végzik</w:t>
      </w:r>
      <w:proofErr w:type="gramEnd"/>
      <w:r w:rsidRPr="00A443F7">
        <w:rPr>
          <w:color w:val="000000"/>
        </w:rPr>
        <w:t xml:space="preserve"> a feladatukat, és szükség esetén az ügyféllel történő egyeztetés után az irodában végzik a hitelesítést az adott területi kamara által hozott egyéb óvintézkedés betartásával.</w:t>
      </w: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  <w:r w:rsidRPr="00A443F7">
        <w:rPr>
          <w:color w:val="000000"/>
        </w:rPr>
        <w:t xml:space="preserve">Az ügyfelek az adott területi kamaránál a szokásos munkatársakkal, a szokásos e-mail vagy telefonos elérhetőségeken is tudnak egyeztetni az ügyintézésről. A területi kamaráktól kapott tájékoztatás szerint a területi kamarák e-mailen is tájékoztatták a vállalkozásokat az okmányhitelesítési ügyfélfogadás változásáról, illetve a honlapokon is elérhető erről tájékoztatás. </w:t>
      </w: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</w:p>
    <w:p w:rsidR="00EC4972" w:rsidRPr="00A443F7" w:rsidRDefault="00EC4972" w:rsidP="00A443F7">
      <w:pPr>
        <w:spacing w:line="276" w:lineRule="auto"/>
        <w:contextualSpacing/>
        <w:jc w:val="both"/>
      </w:pPr>
      <w:r w:rsidRPr="00A443F7">
        <w:rPr>
          <w:color w:val="000000"/>
        </w:rPr>
        <w:t xml:space="preserve">Az MKIK okmányhitelesítési irodavezetője folyamatosan tartja a kapcsolatot a területi kamarák okmányhitelesítő munkatársaival, és tájékoztatja őket a Külügyminisztériumból, más országok kamaráitól, valamint az International </w:t>
      </w:r>
      <w:proofErr w:type="spellStart"/>
      <w:r w:rsidRPr="00A443F7">
        <w:rPr>
          <w:color w:val="000000"/>
        </w:rPr>
        <w:t>Chamber</w:t>
      </w:r>
      <w:proofErr w:type="spellEnd"/>
      <w:r w:rsidRPr="00A443F7">
        <w:rPr>
          <w:color w:val="000000"/>
        </w:rPr>
        <w:t xml:space="preserve"> of </w:t>
      </w:r>
      <w:proofErr w:type="spellStart"/>
      <w:r w:rsidRPr="00A443F7">
        <w:rPr>
          <w:color w:val="000000"/>
        </w:rPr>
        <w:t>Commerce-től</w:t>
      </w:r>
      <w:proofErr w:type="spellEnd"/>
      <w:r w:rsidRPr="00A443F7">
        <w:rPr>
          <w:color w:val="000000"/>
        </w:rPr>
        <w:t xml:space="preserve"> érkező hasznos </w:t>
      </w:r>
      <w:proofErr w:type="gramStart"/>
      <w:r w:rsidRPr="00A443F7">
        <w:rPr>
          <w:color w:val="000000"/>
        </w:rPr>
        <w:t>információkról</w:t>
      </w:r>
      <w:proofErr w:type="gramEnd"/>
      <w:r w:rsidRPr="00A443F7">
        <w:rPr>
          <w:color w:val="000000"/>
        </w:rPr>
        <w:t xml:space="preserve">. Emellett a területi kamarai munkatársak is tájékoztatják az MKIK-át az ügyfélfogadás és a forgalom alakulásáról, továbbá végzik az </w:t>
      </w:r>
      <w:proofErr w:type="gramStart"/>
      <w:r w:rsidRPr="00A443F7">
        <w:rPr>
          <w:color w:val="000000"/>
        </w:rPr>
        <w:t>aktuálisan</w:t>
      </w:r>
      <w:proofErr w:type="gramEnd"/>
      <w:r w:rsidRPr="00A443F7">
        <w:rPr>
          <w:color w:val="000000"/>
        </w:rPr>
        <w:t xml:space="preserve"> felmerülő ügyek intézését, feladatok megoldását e-mailen, illetve telefonon keresztül.</w:t>
      </w:r>
      <w:r w:rsidRPr="00A443F7">
        <w:t xml:space="preserve"> </w:t>
      </w:r>
    </w:p>
    <w:p w:rsidR="00EC4972" w:rsidRPr="00A443F7" w:rsidRDefault="00EC4972" w:rsidP="00A443F7">
      <w:pPr>
        <w:spacing w:line="276" w:lineRule="auto"/>
        <w:contextualSpacing/>
        <w:jc w:val="both"/>
      </w:pP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  <w:r w:rsidRPr="00A443F7">
        <w:rPr>
          <w:color w:val="000000"/>
        </w:rPr>
        <w:t xml:space="preserve">Amennyiben a későbbiekben a személyes </w:t>
      </w:r>
      <w:proofErr w:type="gramStart"/>
      <w:r w:rsidRPr="00A443F7">
        <w:rPr>
          <w:color w:val="000000"/>
        </w:rPr>
        <w:t>kontaktus</w:t>
      </w:r>
      <w:proofErr w:type="gramEnd"/>
      <w:r w:rsidRPr="00A443F7">
        <w:rPr>
          <w:color w:val="000000"/>
        </w:rPr>
        <w:t xml:space="preserve"> még további csökkentése szükséges, ahol lehet, az iratok e-mailen történő cseréje lehetséges (vagy postán, de ez hosszadalmasnak tűnik, nem biztos, hogy az áruszállítás számára ez az ügyintézési idő megfelelő). </w:t>
      </w: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</w:p>
    <w:p w:rsidR="00EC4972" w:rsidRPr="00A443F7" w:rsidRDefault="00EC4972" w:rsidP="00A443F7">
      <w:pPr>
        <w:spacing w:line="276" w:lineRule="auto"/>
        <w:contextualSpacing/>
        <w:jc w:val="both"/>
        <w:rPr>
          <w:color w:val="000000"/>
        </w:rPr>
      </w:pPr>
      <w:r w:rsidRPr="00A443F7">
        <w:rPr>
          <w:color w:val="000000"/>
        </w:rPr>
        <w:t>A származási bizonyítványok kiadását a területi kamarák végzik. A származási kiadásról a területi kamarák honlapjain található részletes tájékoztatás, de az MKIK honlapján is elérhető ez a menüpont is: </w:t>
      </w:r>
      <w:hyperlink r:id="rId9" w:history="1">
        <w:r w:rsidRPr="00A443F7">
          <w:rPr>
            <w:rStyle w:val="Hiperhivatkozs"/>
          </w:rPr>
          <w:t>https://mkik.hu/index.php/szarmazasi-bizonyitvany-hitelesitese</w:t>
        </w:r>
      </w:hyperlink>
      <w:r w:rsidRPr="00A443F7">
        <w:rPr>
          <w:color w:val="000000"/>
        </w:rPr>
        <w:t>.</w:t>
      </w:r>
    </w:p>
    <w:p w:rsidR="00EC4972" w:rsidRPr="00A443F7" w:rsidRDefault="00EC4972" w:rsidP="00A443F7">
      <w:pPr>
        <w:spacing w:line="276" w:lineRule="auto"/>
        <w:contextualSpacing/>
        <w:jc w:val="both"/>
      </w:pPr>
    </w:p>
    <w:p w:rsidR="00EC4972" w:rsidRPr="00A443F7" w:rsidRDefault="00EC4972" w:rsidP="00A443F7">
      <w:pPr>
        <w:spacing w:line="276" w:lineRule="auto"/>
        <w:contextualSpacing/>
        <w:jc w:val="both"/>
      </w:pPr>
      <w:r w:rsidRPr="00A443F7">
        <w:rPr>
          <w:color w:val="000000"/>
        </w:rPr>
        <w:t>Az MKIK minden módon igyekszik kiszolgálni az ügyfeleket, a hitelesítési kérelmeket. Amíg a szerződéskötések és azok teljesítése nem áll le, az okmányhitelesítési tevékenységet nem lehet felfüggeszteni. Ugyanakkor csakúgy, mint más országokban, a munkatársak és ügyfelek egészsége érdekében fontos korlátozásokat, csökkentett üzemmódot alkalmazni.</w:t>
      </w:r>
    </w:p>
    <w:p w:rsidR="00735094" w:rsidRPr="00A443F7" w:rsidRDefault="00735094" w:rsidP="00735094">
      <w:pPr>
        <w:spacing w:line="276" w:lineRule="auto"/>
        <w:jc w:val="both"/>
      </w:pPr>
    </w:p>
    <w:p w:rsidR="002A1815" w:rsidRPr="00A443F7" w:rsidRDefault="002A1815" w:rsidP="002A1815">
      <w:pPr>
        <w:spacing w:line="276" w:lineRule="auto"/>
        <w:jc w:val="both"/>
      </w:pPr>
      <w:r w:rsidRPr="00A443F7">
        <w:t xml:space="preserve">Budapest, </w:t>
      </w:r>
      <w:r w:rsidR="00DE7299" w:rsidRPr="00A443F7">
        <w:t xml:space="preserve">2020. március </w:t>
      </w:r>
      <w:r w:rsidR="00735094" w:rsidRPr="00A443F7">
        <w:t>2</w:t>
      </w:r>
      <w:r w:rsidR="00FB62AC" w:rsidRPr="00A443F7">
        <w:t>4</w:t>
      </w:r>
      <w:r w:rsidR="00DE7299" w:rsidRPr="00A443F7">
        <w:t>.</w:t>
      </w:r>
    </w:p>
    <w:p w:rsidR="002A1815" w:rsidRPr="00A443F7" w:rsidRDefault="002A1815" w:rsidP="002A1815">
      <w:pPr>
        <w:tabs>
          <w:tab w:val="center" w:pos="4536"/>
        </w:tabs>
        <w:spacing w:line="276" w:lineRule="auto"/>
        <w:jc w:val="both"/>
      </w:pPr>
    </w:p>
    <w:sectPr w:rsidR="002A1815" w:rsidRPr="00A443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22" w:rsidRDefault="00FB6C22" w:rsidP="00A3276E">
      <w:r>
        <w:separator/>
      </w:r>
    </w:p>
  </w:endnote>
  <w:endnote w:type="continuationSeparator" w:id="0">
    <w:p w:rsidR="00FB6C22" w:rsidRDefault="00FB6C22" w:rsidP="00A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Pr="006C13DE" w:rsidRDefault="00D32C77" w:rsidP="00D32C77">
    <w:pPr>
      <w:tabs>
        <w:tab w:val="left" w:pos="9072"/>
      </w:tabs>
      <w:jc w:val="both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D32C77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Külgazdasági és Külügyminisztérium H-</w:t>
    </w:r>
    <w:r w:rsidRPr="00AD0BDF">
      <w:rPr>
        <w:sz w:val="18"/>
        <w:szCs w:val="18"/>
      </w:rPr>
      <w:t>1027 Budapest, Bem rakpart 47.</w:t>
    </w:r>
  </w:p>
  <w:p w:rsidR="00D32C77" w:rsidRDefault="00D32C77" w:rsidP="00D32C77">
    <w:pPr>
      <w:pStyle w:val="llb"/>
      <w:jc w:val="center"/>
      <w:rPr>
        <w:sz w:val="18"/>
        <w:szCs w:val="18"/>
      </w:rPr>
    </w:pPr>
    <w:r w:rsidRPr="00AD0BDF">
      <w:rPr>
        <w:sz w:val="18"/>
        <w:szCs w:val="18"/>
      </w:rPr>
      <w:t xml:space="preserve">Tel: </w:t>
    </w:r>
    <w:r>
      <w:rPr>
        <w:sz w:val="18"/>
        <w:szCs w:val="18"/>
      </w:rPr>
      <w:t>(+36 1) 458-3681</w:t>
    </w:r>
    <w:proofErr w:type="gramStart"/>
    <w:r>
      <w:rPr>
        <w:sz w:val="18"/>
        <w:szCs w:val="18"/>
      </w:rPr>
      <w:t>;   (</w:t>
    </w:r>
    <w:proofErr w:type="gramEnd"/>
    <w:r>
      <w:rPr>
        <w:sz w:val="18"/>
        <w:szCs w:val="18"/>
      </w:rPr>
      <w:t>+36-1) 458-1686</w:t>
    </w:r>
  </w:p>
  <w:p w:rsidR="00D32C77" w:rsidRPr="00B847E3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E-mail: exportkoord@mfa.gov.hu</w:t>
    </w:r>
  </w:p>
  <w:p w:rsidR="00A3276E" w:rsidRPr="00D32C77" w:rsidRDefault="00A3276E" w:rsidP="00D32C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22" w:rsidRDefault="00FB6C22" w:rsidP="00A3276E">
      <w:r>
        <w:separator/>
      </w:r>
    </w:p>
  </w:footnote>
  <w:footnote w:type="continuationSeparator" w:id="0">
    <w:p w:rsidR="00FB6C22" w:rsidRDefault="00FB6C22" w:rsidP="00A3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Default="00D32C77" w:rsidP="00D32C77">
    <w:pPr>
      <w:pStyle w:val="lfej"/>
      <w:jc w:val="center"/>
    </w:pPr>
    <w:r>
      <w:rPr>
        <w:noProof/>
      </w:rPr>
      <w:drawing>
        <wp:inline distT="0" distB="0" distL="0" distR="0" wp14:anchorId="7FFB4D8A" wp14:editId="66DA97BF">
          <wp:extent cx="315883" cy="658800"/>
          <wp:effectExtent l="0" t="0" r="8255" b="8255"/>
          <wp:docPr id="2" name="Kép 2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C77" w:rsidRDefault="00D32C77" w:rsidP="00D32C77">
    <w:pPr>
      <w:jc w:val="center"/>
      <w:rPr>
        <w:b/>
      </w:rPr>
    </w:pPr>
    <w:r w:rsidRPr="005B294C">
      <w:rPr>
        <w:b/>
      </w:rPr>
      <w:t xml:space="preserve">KÜLGAZDASÁGI </w:t>
    </w:r>
    <w:proofErr w:type="gramStart"/>
    <w:r w:rsidRPr="005B294C">
      <w:rPr>
        <w:b/>
      </w:rPr>
      <w:t>ÉS</w:t>
    </w:r>
    <w:proofErr w:type="gramEnd"/>
    <w:r w:rsidRPr="005B294C">
      <w:rPr>
        <w:b/>
      </w:rPr>
      <w:t xml:space="preserve"> KÜLÜGYMINISZTÉRIUM</w:t>
    </w:r>
  </w:p>
  <w:p w:rsidR="00D32C77" w:rsidRPr="00917733" w:rsidRDefault="00D32C77" w:rsidP="00D32C77">
    <w:pPr>
      <w:pStyle w:val="lfej"/>
      <w:jc w:val="center"/>
    </w:pPr>
    <w:r w:rsidRPr="00917733">
      <w:t>AZ EXPORT NÖVELÉSÉÉRT FELELŐS HELYETTES ÁLLAMTITKÁRSÁG</w:t>
    </w:r>
  </w:p>
  <w:p w:rsidR="00D32C77" w:rsidRDefault="00D32C77" w:rsidP="00D32C77">
    <w:pPr>
      <w:pStyle w:val="lfej"/>
      <w:jc w:val="center"/>
    </w:pPr>
    <w:r>
      <w:t>EXPORTFEJLESZTÉSI KOORDINÁCIÓS FŐOSZTÁLY</w:t>
    </w:r>
  </w:p>
  <w:p w:rsidR="00A3276E" w:rsidRPr="00A3276E" w:rsidRDefault="00A3276E" w:rsidP="00A3276E">
    <w:pPr>
      <w:pStyle w:val="lfej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4E"/>
    <w:multiLevelType w:val="hybridMultilevel"/>
    <w:tmpl w:val="5F141D84"/>
    <w:lvl w:ilvl="0" w:tplc="040E000F">
      <w:start w:val="1"/>
      <w:numFmt w:val="decimal"/>
      <w:lvlText w:val="%1."/>
      <w:lvlJc w:val="left"/>
      <w:pPr>
        <w:ind w:left="5256" w:hanging="360"/>
      </w:pPr>
    </w:lvl>
    <w:lvl w:ilvl="1" w:tplc="040E0019">
      <w:start w:val="1"/>
      <w:numFmt w:val="lowerLetter"/>
      <w:lvlText w:val="%2."/>
      <w:lvlJc w:val="left"/>
      <w:pPr>
        <w:ind w:left="5976" w:hanging="360"/>
      </w:pPr>
    </w:lvl>
    <w:lvl w:ilvl="2" w:tplc="040E001B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6E"/>
    <w:rsid w:val="00015501"/>
    <w:rsid w:val="00041729"/>
    <w:rsid w:val="00044779"/>
    <w:rsid w:val="00051F63"/>
    <w:rsid w:val="00053058"/>
    <w:rsid w:val="00092AB2"/>
    <w:rsid w:val="00094051"/>
    <w:rsid w:val="00095547"/>
    <w:rsid w:val="0009565F"/>
    <w:rsid w:val="00097ACF"/>
    <w:rsid w:val="000D0B45"/>
    <w:rsid w:val="000D452C"/>
    <w:rsid w:val="000D712E"/>
    <w:rsid w:val="000E6502"/>
    <w:rsid w:val="000F2CB2"/>
    <w:rsid w:val="000F523A"/>
    <w:rsid w:val="00111DBD"/>
    <w:rsid w:val="001173FF"/>
    <w:rsid w:val="001337B9"/>
    <w:rsid w:val="0013464D"/>
    <w:rsid w:val="0013487D"/>
    <w:rsid w:val="00141203"/>
    <w:rsid w:val="00156196"/>
    <w:rsid w:val="001568DF"/>
    <w:rsid w:val="001913C7"/>
    <w:rsid w:val="001A1328"/>
    <w:rsid w:val="001A6E1F"/>
    <w:rsid w:val="001B6859"/>
    <w:rsid w:val="001C6B24"/>
    <w:rsid w:val="00214A8F"/>
    <w:rsid w:val="002360D2"/>
    <w:rsid w:val="0024046D"/>
    <w:rsid w:val="002743D0"/>
    <w:rsid w:val="00283167"/>
    <w:rsid w:val="002927FD"/>
    <w:rsid w:val="002A1815"/>
    <w:rsid w:val="002A218F"/>
    <w:rsid w:val="002A7F7B"/>
    <w:rsid w:val="002B0F3F"/>
    <w:rsid w:val="002C75F8"/>
    <w:rsid w:val="002D1649"/>
    <w:rsid w:val="002E40AD"/>
    <w:rsid w:val="00302923"/>
    <w:rsid w:val="003502CE"/>
    <w:rsid w:val="0039133A"/>
    <w:rsid w:val="003A17C4"/>
    <w:rsid w:val="003B383F"/>
    <w:rsid w:val="003B5C85"/>
    <w:rsid w:val="0044628F"/>
    <w:rsid w:val="0046749B"/>
    <w:rsid w:val="0047163A"/>
    <w:rsid w:val="00474176"/>
    <w:rsid w:val="00475004"/>
    <w:rsid w:val="004D169F"/>
    <w:rsid w:val="004D769E"/>
    <w:rsid w:val="004E3A27"/>
    <w:rsid w:val="0054439D"/>
    <w:rsid w:val="00544F84"/>
    <w:rsid w:val="0055000C"/>
    <w:rsid w:val="00565590"/>
    <w:rsid w:val="00572FE2"/>
    <w:rsid w:val="00573CCA"/>
    <w:rsid w:val="005836DB"/>
    <w:rsid w:val="005956C0"/>
    <w:rsid w:val="005B32FF"/>
    <w:rsid w:val="005B3B8F"/>
    <w:rsid w:val="005E2554"/>
    <w:rsid w:val="005F0ACB"/>
    <w:rsid w:val="0060668A"/>
    <w:rsid w:val="00617302"/>
    <w:rsid w:val="006179E8"/>
    <w:rsid w:val="00626534"/>
    <w:rsid w:val="00651300"/>
    <w:rsid w:val="0065494C"/>
    <w:rsid w:val="0067616E"/>
    <w:rsid w:val="00681F2E"/>
    <w:rsid w:val="006A2E0F"/>
    <w:rsid w:val="006B0A05"/>
    <w:rsid w:val="006B2ADC"/>
    <w:rsid w:val="006C45CC"/>
    <w:rsid w:val="006C681C"/>
    <w:rsid w:val="006D1EAD"/>
    <w:rsid w:val="006F25E3"/>
    <w:rsid w:val="00700419"/>
    <w:rsid w:val="007008C7"/>
    <w:rsid w:val="00704379"/>
    <w:rsid w:val="0071598D"/>
    <w:rsid w:val="00735094"/>
    <w:rsid w:val="00740EEE"/>
    <w:rsid w:val="00741AC0"/>
    <w:rsid w:val="0076189D"/>
    <w:rsid w:val="00773730"/>
    <w:rsid w:val="00792F06"/>
    <w:rsid w:val="007E27DF"/>
    <w:rsid w:val="00811797"/>
    <w:rsid w:val="0081452C"/>
    <w:rsid w:val="008278DF"/>
    <w:rsid w:val="00845493"/>
    <w:rsid w:val="00894CFC"/>
    <w:rsid w:val="008A7CF0"/>
    <w:rsid w:val="008B1FF3"/>
    <w:rsid w:val="008B4BF9"/>
    <w:rsid w:val="008D4579"/>
    <w:rsid w:val="008F46FC"/>
    <w:rsid w:val="00923BA8"/>
    <w:rsid w:val="009345DE"/>
    <w:rsid w:val="00942643"/>
    <w:rsid w:val="00952A35"/>
    <w:rsid w:val="00953E47"/>
    <w:rsid w:val="009C34FE"/>
    <w:rsid w:val="009C724B"/>
    <w:rsid w:val="009E73BC"/>
    <w:rsid w:val="00A17E5E"/>
    <w:rsid w:val="00A30CFD"/>
    <w:rsid w:val="00A3276E"/>
    <w:rsid w:val="00A443F7"/>
    <w:rsid w:val="00A56E3B"/>
    <w:rsid w:val="00A92208"/>
    <w:rsid w:val="00A96D47"/>
    <w:rsid w:val="00AB79B8"/>
    <w:rsid w:val="00AC6198"/>
    <w:rsid w:val="00AC7ED4"/>
    <w:rsid w:val="00AE1D19"/>
    <w:rsid w:val="00B04F71"/>
    <w:rsid w:val="00B116BC"/>
    <w:rsid w:val="00B1299E"/>
    <w:rsid w:val="00B12DF3"/>
    <w:rsid w:val="00B303A7"/>
    <w:rsid w:val="00B6197E"/>
    <w:rsid w:val="00B623A1"/>
    <w:rsid w:val="00BC3BE8"/>
    <w:rsid w:val="00BF5E01"/>
    <w:rsid w:val="00C0012F"/>
    <w:rsid w:val="00C008D8"/>
    <w:rsid w:val="00C0486D"/>
    <w:rsid w:val="00C32DC9"/>
    <w:rsid w:val="00C4450C"/>
    <w:rsid w:val="00C47E7E"/>
    <w:rsid w:val="00C52F70"/>
    <w:rsid w:val="00C66B34"/>
    <w:rsid w:val="00C66B83"/>
    <w:rsid w:val="00C776E9"/>
    <w:rsid w:val="00C92A7D"/>
    <w:rsid w:val="00C930B6"/>
    <w:rsid w:val="00C94BCB"/>
    <w:rsid w:val="00C94CE5"/>
    <w:rsid w:val="00CA1B19"/>
    <w:rsid w:val="00CB2908"/>
    <w:rsid w:val="00CB644D"/>
    <w:rsid w:val="00CD55E6"/>
    <w:rsid w:val="00CF41E7"/>
    <w:rsid w:val="00D013E5"/>
    <w:rsid w:val="00D02290"/>
    <w:rsid w:val="00D1282B"/>
    <w:rsid w:val="00D17B72"/>
    <w:rsid w:val="00D21095"/>
    <w:rsid w:val="00D32C77"/>
    <w:rsid w:val="00D42021"/>
    <w:rsid w:val="00D5178A"/>
    <w:rsid w:val="00D619BA"/>
    <w:rsid w:val="00D972C9"/>
    <w:rsid w:val="00DC1FBC"/>
    <w:rsid w:val="00DC25BE"/>
    <w:rsid w:val="00DE2D10"/>
    <w:rsid w:val="00DE7299"/>
    <w:rsid w:val="00DF4112"/>
    <w:rsid w:val="00E0407F"/>
    <w:rsid w:val="00E06175"/>
    <w:rsid w:val="00E10693"/>
    <w:rsid w:val="00E11BB1"/>
    <w:rsid w:val="00E17443"/>
    <w:rsid w:val="00E25AC3"/>
    <w:rsid w:val="00E814BF"/>
    <w:rsid w:val="00EC192E"/>
    <w:rsid w:val="00EC4972"/>
    <w:rsid w:val="00ED47A1"/>
    <w:rsid w:val="00EE0C4A"/>
    <w:rsid w:val="00F0533E"/>
    <w:rsid w:val="00F16B88"/>
    <w:rsid w:val="00F72061"/>
    <w:rsid w:val="00F8299A"/>
    <w:rsid w:val="00F968CF"/>
    <w:rsid w:val="00FA2512"/>
    <w:rsid w:val="00FB62AC"/>
    <w:rsid w:val="00FB667E"/>
    <w:rsid w:val="00FB6C22"/>
    <w:rsid w:val="00FC69E2"/>
    <w:rsid w:val="00FD1A1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80779-987C-457F-BA10-864B67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3276E"/>
  </w:style>
  <w:style w:type="paragraph" w:styleId="llb">
    <w:name w:val="footer"/>
    <w:basedOn w:val="Norml"/>
    <w:link w:val="llb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3276E"/>
  </w:style>
  <w:style w:type="paragraph" w:customStyle="1" w:styleId="Cgneve">
    <w:name w:val="Cég neve"/>
    <w:basedOn w:val="Szvegtrzs"/>
    <w:rsid w:val="00A3276E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3276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3276E"/>
  </w:style>
  <w:style w:type="paragraph" w:styleId="Listaszerbekezds">
    <w:name w:val="List Paragraph"/>
    <w:basedOn w:val="Norml"/>
    <w:uiPriority w:val="34"/>
    <w:qFormat/>
    <w:rsid w:val="00A327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27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7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7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7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7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7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7FD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497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44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k.hu/index.php/kulkereskedelmi-dokumentumok-hitelesite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kik.hu/index.php/szarmazasi-bizonyitvany-hitelesite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1A7D-32E0-4D34-A668-9EF5943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Derdák Péter</dc:creator>
  <cp:keywords/>
  <dc:description/>
  <cp:lastModifiedBy>Hegyesi Dávid</cp:lastModifiedBy>
  <cp:revision>3</cp:revision>
  <cp:lastPrinted>2019-02-15T11:39:00Z</cp:lastPrinted>
  <dcterms:created xsi:type="dcterms:W3CDTF">2020-03-24T12:57:00Z</dcterms:created>
  <dcterms:modified xsi:type="dcterms:W3CDTF">2020-03-24T13:01:00Z</dcterms:modified>
</cp:coreProperties>
</file>