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21" w:rsidRDefault="00184F21" w:rsidP="00184F21">
      <w:pPr>
        <w:pStyle w:val="Default"/>
      </w:pPr>
    </w:p>
    <w:p w:rsidR="00450B92" w:rsidRPr="00450B92" w:rsidRDefault="00450B92" w:rsidP="005E1D91">
      <w:pPr>
        <w:tabs>
          <w:tab w:val="center" w:pos="4536"/>
        </w:tabs>
        <w:spacing w:line="276" w:lineRule="auto"/>
        <w:jc w:val="both"/>
        <w:rPr>
          <w:b/>
        </w:rPr>
      </w:pPr>
      <w:r w:rsidRPr="00450B92">
        <w:rPr>
          <w:b/>
        </w:rPr>
        <w:t xml:space="preserve">Tájékoztatás a </w:t>
      </w:r>
      <w:proofErr w:type="spellStart"/>
      <w:r w:rsidRPr="00450B92">
        <w:rPr>
          <w:b/>
        </w:rPr>
        <w:t>koperi</w:t>
      </w:r>
      <w:proofErr w:type="spellEnd"/>
      <w:r w:rsidRPr="00450B92">
        <w:rPr>
          <w:b/>
        </w:rPr>
        <w:t xml:space="preserve"> kikötő működéséről</w:t>
      </w:r>
    </w:p>
    <w:p w:rsidR="00450B92" w:rsidRDefault="00450B92" w:rsidP="005E1D91">
      <w:pPr>
        <w:tabs>
          <w:tab w:val="center" w:pos="4536"/>
        </w:tabs>
        <w:spacing w:line="276" w:lineRule="auto"/>
        <w:jc w:val="both"/>
      </w:pPr>
    </w:p>
    <w:p w:rsidR="00450B92" w:rsidRDefault="005E1D91" w:rsidP="005E1D91">
      <w:pPr>
        <w:tabs>
          <w:tab w:val="center" w:pos="4536"/>
        </w:tabs>
        <w:spacing w:line="276" w:lineRule="auto"/>
        <w:jc w:val="both"/>
      </w:pPr>
      <w:r>
        <w:t xml:space="preserve">A </w:t>
      </w:r>
      <w:proofErr w:type="spellStart"/>
      <w:r>
        <w:t>koperi</w:t>
      </w:r>
      <w:proofErr w:type="spellEnd"/>
      <w:r>
        <w:t xml:space="preserve"> kikötő valamennyi termináljának működése és a kikötői szolgáltatások végzése zavartalanul zajlik</w:t>
      </w:r>
      <w:r w:rsidR="00CE627E">
        <w:t>,</w:t>
      </w:r>
      <w:r>
        <w:t xml:space="preserve"> az alkalmazottak védelme érdekében a Covid-19-fertőzés terjedésének megfékezését célzó óvintézkedések bevezetése ellenére is. </w:t>
      </w:r>
    </w:p>
    <w:p w:rsidR="00450B92" w:rsidRDefault="00450B92" w:rsidP="005E1D91">
      <w:pPr>
        <w:tabs>
          <w:tab w:val="center" w:pos="4536"/>
        </w:tabs>
        <w:spacing w:line="276" w:lineRule="auto"/>
        <w:jc w:val="both"/>
      </w:pPr>
    </w:p>
    <w:p w:rsidR="005E1D91" w:rsidRDefault="005E1D91" w:rsidP="005E1D91">
      <w:pPr>
        <w:tabs>
          <w:tab w:val="center" w:pos="4536"/>
        </w:tabs>
        <w:spacing w:line="276" w:lineRule="auto"/>
        <w:jc w:val="both"/>
      </w:pPr>
      <w:r>
        <w:t>Frissítésre került a Járműfoglalási Rendszer, amely a konténerszállító tehergépjárművek ügykezelését teszi papírmentessé. Ezzel a kikötőben történő fel- és lerakodás ideje jelentősen csökken, optimalizálja a munkafolyamatokat. A jövőben a teljes papírmentes ügyintézésre állnak át.</w:t>
      </w:r>
    </w:p>
    <w:p w:rsidR="00450B92" w:rsidRDefault="00450B92" w:rsidP="005E1D91">
      <w:pPr>
        <w:tabs>
          <w:tab w:val="center" w:pos="4536"/>
        </w:tabs>
        <w:spacing w:line="276" w:lineRule="auto"/>
        <w:jc w:val="both"/>
      </w:pPr>
      <w:r>
        <w:t xml:space="preserve">A Járműfoglalási Rendszer az alábbi linken érhető el: </w:t>
      </w:r>
      <w:hyperlink r:id="rId8" w:history="1">
        <w:r w:rsidRPr="00520A9E">
          <w:rPr>
            <w:rStyle w:val="Hiperhivatkozs"/>
          </w:rPr>
          <w:t>https://www.luka-kp.si/eng/information-for-truckers</w:t>
        </w:r>
      </w:hyperlink>
      <w:r>
        <w:t>)</w:t>
      </w:r>
    </w:p>
    <w:p w:rsidR="00C7225B" w:rsidRDefault="00C7225B" w:rsidP="005E1D91">
      <w:pPr>
        <w:tabs>
          <w:tab w:val="center" w:pos="4536"/>
        </w:tabs>
        <w:spacing w:line="276" w:lineRule="auto"/>
        <w:jc w:val="both"/>
      </w:pPr>
    </w:p>
    <w:p w:rsidR="005E1D91" w:rsidRDefault="005E1D91" w:rsidP="005E1D91">
      <w:pPr>
        <w:tabs>
          <w:tab w:val="center" w:pos="4536"/>
        </w:tabs>
        <w:spacing w:line="276" w:lineRule="auto"/>
        <w:jc w:val="both"/>
      </w:pPr>
      <w:r>
        <w:t xml:space="preserve">A vasúti teherszállítás Szlovénia valamennyi határátkelőhelyén, valamint a közúti teherszállítás és </w:t>
      </w:r>
      <w:proofErr w:type="spellStart"/>
      <w:r>
        <w:t>koperi</w:t>
      </w:r>
      <w:proofErr w:type="spellEnd"/>
      <w:r>
        <w:t xml:space="preserve"> kikötőn áthaladó tranzitforgalom zavartalanul zajlik.</w:t>
      </w:r>
    </w:p>
    <w:p w:rsidR="00C7225B" w:rsidRDefault="00C7225B" w:rsidP="005E1D91">
      <w:pPr>
        <w:tabs>
          <w:tab w:val="center" w:pos="4536"/>
        </w:tabs>
        <w:spacing w:line="276" w:lineRule="auto"/>
        <w:jc w:val="both"/>
      </w:pPr>
    </w:p>
    <w:p w:rsidR="005E1D91" w:rsidRDefault="005E1D91" w:rsidP="005E1D91">
      <w:pPr>
        <w:tabs>
          <w:tab w:val="center" w:pos="4536"/>
        </w:tabs>
        <w:spacing w:line="276" w:lineRule="auto"/>
        <w:jc w:val="both"/>
      </w:pPr>
      <w:r>
        <w:t>A Szlovén Köztársaság Infrastrukturális Minisztériuma visszavonásig, a járvány idejére feloldotta a 7,5 tonna össztömeg feletti járművekre vonatkozó közlekedési korlátozásokat (kamionstop).</w:t>
      </w:r>
    </w:p>
    <w:p w:rsidR="005E1D91" w:rsidRDefault="005E1D91" w:rsidP="005E1D91">
      <w:pPr>
        <w:tabs>
          <w:tab w:val="center" w:pos="4536"/>
        </w:tabs>
        <w:spacing w:line="276" w:lineRule="auto"/>
        <w:jc w:val="both"/>
      </w:pPr>
    </w:p>
    <w:p w:rsidR="005E1D91" w:rsidRDefault="005E1D91" w:rsidP="005E1D91">
      <w:pPr>
        <w:tabs>
          <w:tab w:val="center" w:pos="4536"/>
        </w:tabs>
        <w:spacing w:line="276" w:lineRule="auto"/>
        <w:jc w:val="both"/>
      </w:pPr>
      <w:r>
        <w:t>A járványhelyzetre vonatkozó friss információk az alábbi linken</w:t>
      </w:r>
      <w:r w:rsidR="00C46E14">
        <w:t xml:space="preserve"> érhetőek el</w:t>
      </w:r>
      <w:r>
        <w:t xml:space="preserve">: </w:t>
      </w:r>
      <w:hyperlink r:id="rId9" w:history="1">
        <w:r w:rsidR="00C7225B" w:rsidRPr="00520A9E">
          <w:rPr>
            <w:rStyle w:val="Hiperhivatkozs"/>
          </w:rPr>
          <w:t>https://www.luka-kp.si/eng/news/single/corona-info-34958</w:t>
        </w:r>
      </w:hyperlink>
    </w:p>
    <w:p w:rsidR="00C46E14" w:rsidRDefault="00C46E14" w:rsidP="005E1D91">
      <w:pPr>
        <w:tabs>
          <w:tab w:val="center" w:pos="4536"/>
        </w:tabs>
        <w:spacing w:line="276" w:lineRule="auto"/>
        <w:jc w:val="both"/>
      </w:pPr>
    </w:p>
    <w:p w:rsidR="002A1815" w:rsidRDefault="005E1D91" w:rsidP="005E1D91">
      <w:pPr>
        <w:tabs>
          <w:tab w:val="center" w:pos="4536"/>
        </w:tabs>
        <w:spacing w:line="276" w:lineRule="auto"/>
        <w:jc w:val="both"/>
      </w:pPr>
      <w:r>
        <w:t>További információk a portkoper@luka-kp.si e-mail címen vagy a +386 5 6656 100 telefonszámon in elérhetőek.</w:t>
      </w:r>
    </w:p>
    <w:p w:rsidR="00146E8B" w:rsidRDefault="00146E8B" w:rsidP="005E1D91">
      <w:pPr>
        <w:tabs>
          <w:tab w:val="center" w:pos="4536"/>
        </w:tabs>
        <w:spacing w:line="276" w:lineRule="auto"/>
        <w:jc w:val="both"/>
      </w:pPr>
      <w:bookmarkStart w:id="0" w:name="_GoBack"/>
      <w:bookmarkEnd w:id="0"/>
    </w:p>
    <w:p w:rsidR="00146E8B" w:rsidRDefault="00146E8B" w:rsidP="005E1D91">
      <w:pPr>
        <w:tabs>
          <w:tab w:val="center" w:pos="4536"/>
        </w:tabs>
        <w:spacing w:line="276" w:lineRule="auto"/>
        <w:jc w:val="both"/>
      </w:pPr>
    </w:p>
    <w:p w:rsidR="00146E8B" w:rsidRPr="00A443F7" w:rsidRDefault="00146E8B" w:rsidP="005E1D91">
      <w:pPr>
        <w:tabs>
          <w:tab w:val="center" w:pos="4536"/>
        </w:tabs>
        <w:spacing w:line="276" w:lineRule="auto"/>
        <w:jc w:val="both"/>
      </w:pPr>
      <w:r>
        <w:t>Budapest, 2020. április. 15.</w:t>
      </w:r>
    </w:p>
    <w:sectPr w:rsidR="00146E8B" w:rsidRPr="00A443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A3" w:rsidRDefault="00CE54A3" w:rsidP="00A3276E">
      <w:r>
        <w:separator/>
      </w:r>
    </w:p>
  </w:endnote>
  <w:endnote w:type="continuationSeparator" w:id="0">
    <w:p w:rsidR="00CE54A3" w:rsidRDefault="00CE54A3" w:rsidP="00A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Pr="006C13DE" w:rsidRDefault="00D32C77" w:rsidP="00D32C77">
    <w:pPr>
      <w:tabs>
        <w:tab w:val="left" w:pos="9072"/>
      </w:tabs>
      <w:jc w:val="both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D32C77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Külgazdasági és Külügyminisztérium H-</w:t>
    </w:r>
    <w:r w:rsidRPr="00AD0BDF">
      <w:rPr>
        <w:sz w:val="18"/>
        <w:szCs w:val="18"/>
      </w:rPr>
      <w:t>1027 Budapest, Bem rakpart 47.</w:t>
    </w:r>
  </w:p>
  <w:p w:rsidR="00D32C77" w:rsidRDefault="00D32C77" w:rsidP="00D32C77">
    <w:pPr>
      <w:pStyle w:val="llb"/>
      <w:jc w:val="center"/>
      <w:rPr>
        <w:sz w:val="18"/>
        <w:szCs w:val="18"/>
      </w:rPr>
    </w:pPr>
    <w:r w:rsidRPr="00AD0BDF">
      <w:rPr>
        <w:sz w:val="18"/>
        <w:szCs w:val="18"/>
      </w:rPr>
      <w:t xml:space="preserve">Tel: </w:t>
    </w:r>
    <w:r>
      <w:rPr>
        <w:sz w:val="18"/>
        <w:szCs w:val="18"/>
      </w:rPr>
      <w:t>(+36 1) 458-3681</w:t>
    </w:r>
    <w:proofErr w:type="gramStart"/>
    <w:r>
      <w:rPr>
        <w:sz w:val="18"/>
        <w:szCs w:val="18"/>
      </w:rPr>
      <w:t>;   (</w:t>
    </w:r>
    <w:proofErr w:type="gramEnd"/>
    <w:r>
      <w:rPr>
        <w:sz w:val="18"/>
        <w:szCs w:val="18"/>
      </w:rPr>
      <w:t>+36-1) 458-1686</w:t>
    </w:r>
  </w:p>
  <w:p w:rsidR="00D32C77" w:rsidRPr="00B847E3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E-mail: exportkoord@mfa.gov.hu</w:t>
    </w:r>
  </w:p>
  <w:p w:rsidR="00A3276E" w:rsidRPr="00D32C77" w:rsidRDefault="00A3276E" w:rsidP="00D32C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A3" w:rsidRDefault="00CE54A3" w:rsidP="00A3276E">
      <w:r>
        <w:separator/>
      </w:r>
    </w:p>
  </w:footnote>
  <w:footnote w:type="continuationSeparator" w:id="0">
    <w:p w:rsidR="00CE54A3" w:rsidRDefault="00CE54A3" w:rsidP="00A3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Default="00D32C77" w:rsidP="00D32C77">
    <w:pPr>
      <w:pStyle w:val="lfej"/>
      <w:jc w:val="center"/>
    </w:pPr>
    <w:r>
      <w:rPr>
        <w:noProof/>
      </w:rPr>
      <w:drawing>
        <wp:inline distT="0" distB="0" distL="0" distR="0" wp14:anchorId="7FFB4D8A" wp14:editId="66DA97BF">
          <wp:extent cx="315883" cy="658800"/>
          <wp:effectExtent l="0" t="0" r="8255" b="8255"/>
          <wp:docPr id="2" name="Kép 2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C77" w:rsidRDefault="00D32C77" w:rsidP="00D32C77">
    <w:pPr>
      <w:jc w:val="center"/>
      <w:rPr>
        <w:b/>
      </w:rPr>
    </w:pPr>
    <w:r w:rsidRPr="005B294C">
      <w:rPr>
        <w:b/>
      </w:rPr>
      <w:t>KÜLGAZDASÁGI ÉS KÜLÜGYMINISZTÉRIUM</w:t>
    </w:r>
  </w:p>
  <w:p w:rsidR="00D32C77" w:rsidRPr="00917733" w:rsidRDefault="00D32C77" w:rsidP="00D32C77">
    <w:pPr>
      <w:pStyle w:val="lfej"/>
      <w:jc w:val="center"/>
    </w:pPr>
    <w:r w:rsidRPr="00917733">
      <w:t>AZ EXPORT NÖVELÉSÉÉRT FELELŐS HELYETTES ÁLLAMTITKÁRSÁG</w:t>
    </w:r>
  </w:p>
  <w:p w:rsidR="00D32C77" w:rsidRDefault="00D32C77" w:rsidP="00D32C77">
    <w:pPr>
      <w:pStyle w:val="lfej"/>
      <w:jc w:val="center"/>
    </w:pPr>
    <w:r>
      <w:t>EXPORTFEJLESZTÉSI KOORDINÁCIÓS FŐOSZTÁLY</w:t>
    </w:r>
  </w:p>
  <w:p w:rsidR="00A3276E" w:rsidRPr="00A3276E" w:rsidRDefault="00A3276E" w:rsidP="00A3276E">
    <w:pPr>
      <w:pStyle w:val="lfej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4E"/>
    <w:multiLevelType w:val="hybridMultilevel"/>
    <w:tmpl w:val="5F141D84"/>
    <w:lvl w:ilvl="0" w:tplc="040E000F">
      <w:start w:val="1"/>
      <w:numFmt w:val="decimal"/>
      <w:lvlText w:val="%1."/>
      <w:lvlJc w:val="left"/>
      <w:pPr>
        <w:ind w:left="5256" w:hanging="360"/>
      </w:pPr>
    </w:lvl>
    <w:lvl w:ilvl="1" w:tplc="040E0019">
      <w:start w:val="1"/>
      <w:numFmt w:val="lowerLetter"/>
      <w:lvlText w:val="%2."/>
      <w:lvlJc w:val="left"/>
      <w:pPr>
        <w:ind w:left="5976" w:hanging="360"/>
      </w:pPr>
    </w:lvl>
    <w:lvl w:ilvl="2" w:tplc="040E001B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6E"/>
    <w:rsid w:val="00015501"/>
    <w:rsid w:val="00041729"/>
    <w:rsid w:val="00044779"/>
    <w:rsid w:val="00051F63"/>
    <w:rsid w:val="00053058"/>
    <w:rsid w:val="000700F3"/>
    <w:rsid w:val="0007062F"/>
    <w:rsid w:val="00086BB1"/>
    <w:rsid w:val="00092AB2"/>
    <w:rsid w:val="00094051"/>
    <w:rsid w:val="00095547"/>
    <w:rsid w:val="0009565F"/>
    <w:rsid w:val="00097ACF"/>
    <w:rsid w:val="000D0B45"/>
    <w:rsid w:val="000D452C"/>
    <w:rsid w:val="000D712E"/>
    <w:rsid w:val="000E6502"/>
    <w:rsid w:val="000F2CB2"/>
    <w:rsid w:val="000F523A"/>
    <w:rsid w:val="00111DBD"/>
    <w:rsid w:val="001173FF"/>
    <w:rsid w:val="001337B9"/>
    <w:rsid w:val="0013464D"/>
    <w:rsid w:val="0013487D"/>
    <w:rsid w:val="00141203"/>
    <w:rsid w:val="00146E8B"/>
    <w:rsid w:val="00156196"/>
    <w:rsid w:val="001568DF"/>
    <w:rsid w:val="00184F21"/>
    <w:rsid w:val="001913C7"/>
    <w:rsid w:val="001A1328"/>
    <w:rsid w:val="001A6E1F"/>
    <w:rsid w:val="001B6859"/>
    <w:rsid w:val="001C6B24"/>
    <w:rsid w:val="00214A8F"/>
    <w:rsid w:val="002360D2"/>
    <w:rsid w:val="0024046D"/>
    <w:rsid w:val="002743D0"/>
    <w:rsid w:val="002825EC"/>
    <w:rsid w:val="00283167"/>
    <w:rsid w:val="002927FD"/>
    <w:rsid w:val="002A1815"/>
    <w:rsid w:val="002A218F"/>
    <w:rsid w:val="002A7F7B"/>
    <w:rsid w:val="002B0F3F"/>
    <w:rsid w:val="002C75F8"/>
    <w:rsid w:val="002D1649"/>
    <w:rsid w:val="002E40AD"/>
    <w:rsid w:val="002F1CE6"/>
    <w:rsid w:val="00302923"/>
    <w:rsid w:val="00333089"/>
    <w:rsid w:val="003502CE"/>
    <w:rsid w:val="0039133A"/>
    <w:rsid w:val="003A17C4"/>
    <w:rsid w:val="003B383F"/>
    <w:rsid w:val="003B5C85"/>
    <w:rsid w:val="0044628F"/>
    <w:rsid w:val="00450B92"/>
    <w:rsid w:val="0046749B"/>
    <w:rsid w:val="0047163A"/>
    <w:rsid w:val="00474176"/>
    <w:rsid w:val="00475004"/>
    <w:rsid w:val="004C6CA4"/>
    <w:rsid w:val="004D169F"/>
    <w:rsid w:val="004D769E"/>
    <w:rsid w:val="004E3A27"/>
    <w:rsid w:val="0054439D"/>
    <w:rsid w:val="00544F84"/>
    <w:rsid w:val="0055000C"/>
    <w:rsid w:val="00565590"/>
    <w:rsid w:val="00572FE2"/>
    <w:rsid w:val="00573CCA"/>
    <w:rsid w:val="005836DB"/>
    <w:rsid w:val="005956C0"/>
    <w:rsid w:val="005B32FF"/>
    <w:rsid w:val="005B3B8F"/>
    <w:rsid w:val="005E1D91"/>
    <w:rsid w:val="005E2554"/>
    <w:rsid w:val="005F0ACB"/>
    <w:rsid w:val="0060668A"/>
    <w:rsid w:val="00617302"/>
    <w:rsid w:val="006179E8"/>
    <w:rsid w:val="00622BC5"/>
    <w:rsid w:val="00626534"/>
    <w:rsid w:val="00651300"/>
    <w:rsid w:val="0065494C"/>
    <w:rsid w:val="0067616E"/>
    <w:rsid w:val="00681F2E"/>
    <w:rsid w:val="006A2E0F"/>
    <w:rsid w:val="006B0A05"/>
    <w:rsid w:val="006B2ADC"/>
    <w:rsid w:val="006C45CC"/>
    <w:rsid w:val="006C681C"/>
    <w:rsid w:val="006D1EAD"/>
    <w:rsid w:val="006E034D"/>
    <w:rsid w:val="006F25E3"/>
    <w:rsid w:val="00700419"/>
    <w:rsid w:val="007008C7"/>
    <w:rsid w:val="00704379"/>
    <w:rsid w:val="0071598D"/>
    <w:rsid w:val="00735094"/>
    <w:rsid w:val="00740EEE"/>
    <w:rsid w:val="00741AC0"/>
    <w:rsid w:val="0076189D"/>
    <w:rsid w:val="00773730"/>
    <w:rsid w:val="00792F06"/>
    <w:rsid w:val="007E27DF"/>
    <w:rsid w:val="00811797"/>
    <w:rsid w:val="0081452C"/>
    <w:rsid w:val="008278DF"/>
    <w:rsid w:val="00845493"/>
    <w:rsid w:val="00894CFC"/>
    <w:rsid w:val="008A7CF0"/>
    <w:rsid w:val="008B1FF3"/>
    <w:rsid w:val="008B4BF9"/>
    <w:rsid w:val="008C2D85"/>
    <w:rsid w:val="008D4579"/>
    <w:rsid w:val="008F46FC"/>
    <w:rsid w:val="00923BA8"/>
    <w:rsid w:val="009345DE"/>
    <w:rsid w:val="00942643"/>
    <w:rsid w:val="00952A35"/>
    <w:rsid w:val="00953E47"/>
    <w:rsid w:val="009C34FE"/>
    <w:rsid w:val="009C724B"/>
    <w:rsid w:val="009E73BC"/>
    <w:rsid w:val="00A17E5E"/>
    <w:rsid w:val="00A30CFD"/>
    <w:rsid w:val="00A3276E"/>
    <w:rsid w:val="00A443F7"/>
    <w:rsid w:val="00A56E3B"/>
    <w:rsid w:val="00A92208"/>
    <w:rsid w:val="00A96D47"/>
    <w:rsid w:val="00AB79B8"/>
    <w:rsid w:val="00AC6198"/>
    <w:rsid w:val="00AC7ED4"/>
    <w:rsid w:val="00AE1D19"/>
    <w:rsid w:val="00B04F71"/>
    <w:rsid w:val="00B116BC"/>
    <w:rsid w:val="00B1299E"/>
    <w:rsid w:val="00B12DF3"/>
    <w:rsid w:val="00B300E2"/>
    <w:rsid w:val="00B303A7"/>
    <w:rsid w:val="00B6197E"/>
    <w:rsid w:val="00B623A1"/>
    <w:rsid w:val="00BC3BE8"/>
    <w:rsid w:val="00BF5E01"/>
    <w:rsid w:val="00C0012F"/>
    <w:rsid w:val="00C008D8"/>
    <w:rsid w:val="00C0486D"/>
    <w:rsid w:val="00C32DC9"/>
    <w:rsid w:val="00C4450C"/>
    <w:rsid w:val="00C46E14"/>
    <w:rsid w:val="00C47E7E"/>
    <w:rsid w:val="00C52F70"/>
    <w:rsid w:val="00C540DD"/>
    <w:rsid w:val="00C66B34"/>
    <w:rsid w:val="00C66B83"/>
    <w:rsid w:val="00C71D6D"/>
    <w:rsid w:val="00C7225B"/>
    <w:rsid w:val="00C776E9"/>
    <w:rsid w:val="00C92A7D"/>
    <w:rsid w:val="00C930B6"/>
    <w:rsid w:val="00C94BCB"/>
    <w:rsid w:val="00C94CE5"/>
    <w:rsid w:val="00CA1B19"/>
    <w:rsid w:val="00CB2908"/>
    <w:rsid w:val="00CB644D"/>
    <w:rsid w:val="00CD55E6"/>
    <w:rsid w:val="00CE54A3"/>
    <w:rsid w:val="00CE627E"/>
    <w:rsid w:val="00CF41E7"/>
    <w:rsid w:val="00D013E5"/>
    <w:rsid w:val="00D02290"/>
    <w:rsid w:val="00D1282B"/>
    <w:rsid w:val="00D17B72"/>
    <w:rsid w:val="00D21095"/>
    <w:rsid w:val="00D32C77"/>
    <w:rsid w:val="00D42021"/>
    <w:rsid w:val="00D5178A"/>
    <w:rsid w:val="00D619BA"/>
    <w:rsid w:val="00D972C9"/>
    <w:rsid w:val="00DC1FBC"/>
    <w:rsid w:val="00DC25BE"/>
    <w:rsid w:val="00DE2D10"/>
    <w:rsid w:val="00DE7299"/>
    <w:rsid w:val="00DF4112"/>
    <w:rsid w:val="00E0407F"/>
    <w:rsid w:val="00E06175"/>
    <w:rsid w:val="00E10693"/>
    <w:rsid w:val="00E11BB1"/>
    <w:rsid w:val="00E17443"/>
    <w:rsid w:val="00E25AC3"/>
    <w:rsid w:val="00E814BF"/>
    <w:rsid w:val="00EC192E"/>
    <w:rsid w:val="00EC4972"/>
    <w:rsid w:val="00ED440F"/>
    <w:rsid w:val="00ED47A1"/>
    <w:rsid w:val="00EE0C4A"/>
    <w:rsid w:val="00F0533E"/>
    <w:rsid w:val="00F16B88"/>
    <w:rsid w:val="00F72061"/>
    <w:rsid w:val="00F8299A"/>
    <w:rsid w:val="00F968CF"/>
    <w:rsid w:val="00FA2512"/>
    <w:rsid w:val="00FB62AC"/>
    <w:rsid w:val="00FB667E"/>
    <w:rsid w:val="00FB6C22"/>
    <w:rsid w:val="00FC69E2"/>
    <w:rsid w:val="00FD1A1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B75D"/>
  <w15:chartTrackingRefBased/>
  <w15:docId w15:val="{87F80779-987C-457F-BA10-864B67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3276E"/>
  </w:style>
  <w:style w:type="paragraph" w:styleId="llb">
    <w:name w:val="footer"/>
    <w:basedOn w:val="Norml"/>
    <w:link w:val="llb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3276E"/>
  </w:style>
  <w:style w:type="paragraph" w:customStyle="1" w:styleId="Cgneve">
    <w:name w:val="Cég neve"/>
    <w:basedOn w:val="Szvegtrzs"/>
    <w:rsid w:val="00A3276E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3276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3276E"/>
  </w:style>
  <w:style w:type="paragraph" w:styleId="Listaszerbekezds">
    <w:name w:val="List Paragraph"/>
    <w:basedOn w:val="Norml"/>
    <w:uiPriority w:val="34"/>
    <w:qFormat/>
    <w:rsid w:val="00A327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27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7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7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7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7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7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7FD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EC497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4439D"/>
    <w:rPr>
      <w:color w:val="954F72" w:themeColor="followedHyperlink"/>
      <w:u w:val="single"/>
    </w:rPr>
  </w:style>
  <w:style w:type="paragraph" w:customStyle="1" w:styleId="Default">
    <w:name w:val="Default"/>
    <w:rsid w:val="0018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ka-kp.si/eng/information-for-truck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ka-kp.si/eng/news/single/corona-info-349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78D7-FB3F-48D1-A5F7-0BB1172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Derdák Péter</dc:creator>
  <cp:keywords/>
  <dc:description/>
  <cp:lastModifiedBy>Szabó Zsófia Eszter</cp:lastModifiedBy>
  <cp:revision>6</cp:revision>
  <cp:lastPrinted>2019-02-15T11:39:00Z</cp:lastPrinted>
  <dcterms:created xsi:type="dcterms:W3CDTF">2020-04-15T08:35:00Z</dcterms:created>
  <dcterms:modified xsi:type="dcterms:W3CDTF">2020-04-15T08:42:00Z</dcterms:modified>
</cp:coreProperties>
</file>